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528BB" w14:textId="77777777" w:rsidR="003E62A0" w:rsidRDefault="003E62A0">
      <w:pPr>
        <w:spacing w:line="560" w:lineRule="exact"/>
        <w:jc w:val="center"/>
        <w:rPr>
          <w:rFonts w:eastAsia="方正小标宋简体"/>
          <w:snapToGrid w:val="0"/>
          <w:kern w:val="0"/>
          <w:sz w:val="44"/>
          <w:szCs w:val="44"/>
        </w:rPr>
      </w:pPr>
      <w:bookmarkStart w:id="0" w:name="zhengwen"/>
    </w:p>
    <w:p w14:paraId="7FF8527D" w14:textId="77777777" w:rsidR="003E62A0" w:rsidRDefault="003E62A0">
      <w:pPr>
        <w:spacing w:line="560" w:lineRule="exact"/>
        <w:jc w:val="center"/>
        <w:rPr>
          <w:rFonts w:eastAsia="方正小标宋简体"/>
          <w:snapToGrid w:val="0"/>
          <w:kern w:val="0"/>
          <w:sz w:val="44"/>
          <w:szCs w:val="44"/>
        </w:rPr>
      </w:pPr>
    </w:p>
    <w:p w14:paraId="173F560C" w14:textId="76736BA5" w:rsidR="00651D0C" w:rsidRPr="00ED3908" w:rsidRDefault="00140FCC">
      <w:pPr>
        <w:pStyle w:val="155"/>
        <w:adjustRightInd w:val="0"/>
        <w:snapToGrid w:val="0"/>
        <w:spacing w:before="0" w:line="600" w:lineRule="exact"/>
        <w:ind w:firstLineChars="0" w:firstLine="0"/>
        <w:rPr>
          <w:rFonts w:asciiTheme="majorEastAsia" w:eastAsiaTheme="majorEastAsia" w:hAnsiTheme="majorEastAsia"/>
          <w:b/>
          <w:bCs/>
          <w:color w:val="333333"/>
          <w:sz w:val="44"/>
          <w:szCs w:val="44"/>
          <w:shd w:val="clear" w:color="auto" w:fill="FFFFFF"/>
        </w:rPr>
      </w:pPr>
      <w:r w:rsidRPr="00140FCC">
        <w:rPr>
          <w:rFonts w:asciiTheme="majorEastAsia" w:eastAsiaTheme="majorEastAsia" w:hAnsiTheme="majorEastAsia"/>
          <w:b/>
          <w:bCs/>
          <w:color w:val="333333"/>
          <w:sz w:val="44"/>
          <w:szCs w:val="44"/>
          <w:shd w:val="clear" w:color="auto" w:fill="FFFFFF"/>
        </w:rPr>
        <w:t>宁波市水底隧道管理办</w:t>
      </w:r>
      <w:r w:rsidR="00651D0C" w:rsidRPr="00ED3908">
        <w:rPr>
          <w:rFonts w:asciiTheme="majorEastAsia" w:eastAsiaTheme="majorEastAsia" w:hAnsiTheme="majorEastAsia"/>
          <w:b/>
          <w:bCs/>
          <w:color w:val="333333"/>
          <w:sz w:val="44"/>
          <w:szCs w:val="44"/>
          <w:shd w:val="clear" w:color="auto" w:fill="FFFFFF"/>
        </w:rPr>
        <w:t>法</w:t>
      </w:r>
    </w:p>
    <w:p w14:paraId="0EA8B8B4" w14:textId="326B7830" w:rsidR="003E62A0" w:rsidRPr="00091FFA" w:rsidRDefault="00651D0C" w:rsidP="00EF35E2">
      <w:pPr>
        <w:spacing w:line="560" w:lineRule="exact"/>
        <w:ind w:firstLine="631"/>
        <w:jc w:val="center"/>
        <w:rPr>
          <w:rFonts w:ascii="楷体_GB2312" w:eastAsia="楷体_GB2312" w:hAnsi="楷体_GB2312" w:cs="楷体_GB2312"/>
          <w:color w:val="333333"/>
          <w:sz w:val="32"/>
          <w:szCs w:val="32"/>
          <w:shd w:val="clear" w:color="auto" w:fill="FFFFFF"/>
        </w:rPr>
      </w:pPr>
      <w:r w:rsidRPr="00091FFA">
        <w:rPr>
          <w:rFonts w:ascii="楷体_GB2312" w:eastAsia="楷体_GB2312" w:hAnsi="楷体_GB2312" w:cs="楷体_GB2312" w:hint="eastAsia"/>
          <w:color w:val="333333"/>
          <w:sz w:val="32"/>
          <w:szCs w:val="32"/>
          <w:shd w:val="clear" w:color="auto" w:fill="FFFFFF"/>
        </w:rPr>
        <w:t>（</w:t>
      </w:r>
      <w:r w:rsidR="009A2100" w:rsidRPr="009A2100">
        <w:rPr>
          <w:rFonts w:ascii="楷体_GB2312" w:eastAsia="楷体_GB2312" w:hAnsi="楷体_GB2312" w:cs="楷体_GB2312" w:hint="eastAsia"/>
          <w:color w:val="333333"/>
          <w:sz w:val="32"/>
          <w:szCs w:val="32"/>
          <w:shd w:val="clear" w:color="auto" w:fill="FFFFFF"/>
        </w:rPr>
        <w:t>2005年5月17日宁波市</w:t>
      </w:r>
      <w:proofErr w:type="gramStart"/>
      <w:r w:rsidR="009A2100" w:rsidRPr="009A2100">
        <w:rPr>
          <w:rFonts w:ascii="楷体_GB2312" w:eastAsia="楷体_GB2312" w:hAnsi="楷体_GB2312" w:cs="楷体_GB2312" w:hint="eastAsia"/>
          <w:color w:val="333333"/>
          <w:sz w:val="32"/>
          <w:szCs w:val="32"/>
          <w:shd w:val="clear" w:color="auto" w:fill="FFFFFF"/>
        </w:rPr>
        <w:t>人民政府令第</w:t>
      </w:r>
      <w:proofErr w:type="gramEnd"/>
      <w:r w:rsidR="009A2100" w:rsidRPr="009A2100">
        <w:rPr>
          <w:rFonts w:ascii="楷体_GB2312" w:eastAsia="楷体_GB2312" w:hAnsi="楷体_GB2312" w:cs="楷体_GB2312" w:hint="eastAsia"/>
          <w:color w:val="333333"/>
          <w:sz w:val="32"/>
          <w:szCs w:val="32"/>
          <w:shd w:val="clear" w:color="auto" w:fill="FFFFFF"/>
        </w:rPr>
        <w:t xml:space="preserve"> 128 号公布  根据2010年1月7日宁波市人民政府令第172号《宁波市人民政府关于修改＜宁波市水底隧道管理办法＞的决定》修改</w:t>
      </w:r>
      <w:r w:rsidR="00E65A69">
        <w:rPr>
          <w:rFonts w:ascii="楷体_GB2312" w:eastAsia="楷体_GB2312" w:hAnsi="楷体_GB2312" w:cs="楷体_GB2312" w:hint="eastAsia"/>
          <w:color w:val="333333"/>
          <w:sz w:val="32"/>
          <w:szCs w:val="32"/>
          <w:shd w:val="clear" w:color="auto" w:fill="FFFFFF"/>
        </w:rPr>
        <w:t xml:space="preserve"> </w:t>
      </w:r>
      <w:r w:rsidR="00E65A69" w:rsidRPr="00E65A69">
        <w:rPr>
          <w:rFonts w:ascii="楷体_GB2312" w:eastAsia="楷体_GB2312" w:hAnsi="楷体_GB2312" w:cs="楷体_GB2312"/>
          <w:color w:val="333333"/>
          <w:sz w:val="32"/>
          <w:szCs w:val="32"/>
          <w:shd w:val="clear" w:color="auto" w:fill="FFFFFF"/>
        </w:rPr>
        <w:t>自2005年7月1日起施行</w:t>
      </w:r>
      <w:r w:rsidRPr="00091FFA">
        <w:rPr>
          <w:rFonts w:ascii="楷体_GB2312" w:eastAsia="楷体_GB2312" w:hAnsi="楷体_GB2312" w:cs="楷体_GB2312" w:hint="eastAsia"/>
          <w:color w:val="333333"/>
          <w:sz w:val="32"/>
          <w:szCs w:val="32"/>
          <w:shd w:val="clear" w:color="auto" w:fill="FFFFFF"/>
        </w:rPr>
        <w:t>）</w:t>
      </w:r>
    </w:p>
    <w:p w14:paraId="442F7950" w14:textId="77777777" w:rsidR="001A2C75" w:rsidRPr="001A2C75" w:rsidRDefault="001A2C75" w:rsidP="001A2C75">
      <w:pPr>
        <w:pStyle w:val="a0"/>
      </w:pPr>
    </w:p>
    <w:bookmarkEnd w:id="0"/>
    <w:p w14:paraId="070260EB" w14:textId="77777777" w:rsidR="00597354" w:rsidRDefault="00597354" w:rsidP="00597354">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第一条</w:t>
      </w:r>
      <w:r>
        <w:rPr>
          <w:rFonts w:ascii="仿宋" w:eastAsia="仿宋" w:hAnsi="仿宋" w:hint="eastAsia"/>
          <w:color w:val="333333"/>
          <w:sz w:val="32"/>
          <w:szCs w:val="32"/>
        </w:rPr>
        <w:t xml:space="preserve">　为加强本市水底隧道管理，保护水底隧道及其附属设施的安全，保障水底隧道交通畅通，根据有关法律、法规的规定，结合本市实际，制定本办法。</w:t>
      </w:r>
    </w:p>
    <w:p w14:paraId="014CCE24" w14:textId="77777777" w:rsidR="00597354" w:rsidRDefault="00597354" w:rsidP="00597354">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第二条</w:t>
      </w:r>
      <w:r>
        <w:rPr>
          <w:rFonts w:ascii="仿宋" w:eastAsia="仿宋" w:hAnsi="仿宋" w:hint="eastAsia"/>
          <w:color w:val="333333"/>
          <w:sz w:val="32"/>
          <w:szCs w:val="32"/>
        </w:rPr>
        <w:t xml:space="preserve">　本办法适用于本市行政区域内水底隧道及其附属设施和安全保护区域的管理。</w:t>
      </w:r>
    </w:p>
    <w:p w14:paraId="7A8CF952" w14:textId="77777777" w:rsidR="00597354" w:rsidRDefault="00597354" w:rsidP="00597354">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本办法所称的水底隧道</w:t>
      </w:r>
      <w:proofErr w:type="gramStart"/>
      <w:r>
        <w:rPr>
          <w:rFonts w:ascii="仿宋" w:eastAsia="仿宋" w:hAnsi="仿宋" w:hint="eastAsia"/>
          <w:color w:val="333333"/>
          <w:sz w:val="32"/>
          <w:szCs w:val="32"/>
        </w:rPr>
        <w:t>是指甬江</w:t>
      </w:r>
      <w:proofErr w:type="gramEnd"/>
      <w:r>
        <w:rPr>
          <w:rFonts w:ascii="仿宋" w:eastAsia="仿宋" w:hAnsi="仿宋" w:hint="eastAsia"/>
          <w:color w:val="333333"/>
          <w:sz w:val="32"/>
          <w:szCs w:val="32"/>
        </w:rPr>
        <w:t>隧道和常洪隧道。</w:t>
      </w:r>
    </w:p>
    <w:p w14:paraId="0D45C4AC" w14:textId="77777777" w:rsidR="00597354" w:rsidRDefault="00597354" w:rsidP="00597354">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本办法所称的水底隧道安全保护区域是指水底隧道管段轴线两侧各100米范围内予以保护的区域。</w:t>
      </w:r>
    </w:p>
    <w:p w14:paraId="4896B1B5" w14:textId="77777777" w:rsidR="00597354" w:rsidRDefault="00597354" w:rsidP="00597354">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本办法所称的水底隧道附属设施是指为保护、养护水底隧道和保障水底隧道安全、畅通所设置的有关防护、排水、养护、交通安全服务、监控、通信、收费等设施、设备以及专用建筑物和构筑物。</w:t>
      </w:r>
    </w:p>
    <w:p w14:paraId="582C4192" w14:textId="77777777" w:rsidR="00597354" w:rsidRDefault="00597354" w:rsidP="00597354">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lastRenderedPageBreak/>
        <w:t>第三条</w:t>
      </w:r>
      <w:r>
        <w:rPr>
          <w:rFonts w:ascii="仿宋" w:eastAsia="仿宋" w:hAnsi="仿宋" w:hint="eastAsia"/>
          <w:color w:val="333333"/>
          <w:sz w:val="32"/>
          <w:szCs w:val="32"/>
        </w:rPr>
        <w:t xml:space="preserve">　水底隧道及其附属设施受国家法律保护，任何单位和个人不得侵占和破坏。</w:t>
      </w:r>
    </w:p>
    <w:p w14:paraId="34DC6F8E" w14:textId="77777777" w:rsidR="00597354" w:rsidRDefault="00597354" w:rsidP="00597354">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通过水底隧道的车辆驾乘人员必须爱护水底隧道及其附属设施，遵守水底隧道通行规定。</w:t>
      </w:r>
    </w:p>
    <w:p w14:paraId="07B07B8C" w14:textId="77777777" w:rsidR="00597354" w:rsidRDefault="00597354" w:rsidP="00597354">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第四条</w:t>
      </w:r>
      <w:r>
        <w:rPr>
          <w:rFonts w:ascii="仿宋" w:eastAsia="仿宋" w:hAnsi="仿宋" w:hint="eastAsia"/>
          <w:color w:val="333333"/>
          <w:sz w:val="32"/>
          <w:szCs w:val="32"/>
        </w:rPr>
        <w:t xml:space="preserve">　交通行政主管部门主管甬江隧道及其连接线的路政、养护维修的监督管理工作。公路管理机构按照省、市人民政府规定的权限具体实施甬江隧道及其连接线的路政、养护维修的管理工作。</w:t>
      </w:r>
    </w:p>
    <w:p w14:paraId="18805EFC" w14:textId="77777777" w:rsidR="00597354" w:rsidRDefault="00597354" w:rsidP="00597354">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市城市管理行政主管部门主管常洪隧道及其连接线的养护维修的监督管理工作。市市政设施管理机构负责实施常洪隧道及其连接线养护维修等具体管理工作。</w:t>
      </w:r>
    </w:p>
    <w:p w14:paraId="0FC8BB12" w14:textId="77777777" w:rsidR="00597354" w:rsidRDefault="00597354" w:rsidP="00597354">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公安、海事、财政、价格、航道、水利、安全生产监督等行政主管部门应当依据各自职责对水底隧道实施管理和监督。</w:t>
      </w:r>
    </w:p>
    <w:p w14:paraId="22BD6CFE" w14:textId="77777777" w:rsidR="00597354" w:rsidRDefault="00597354" w:rsidP="00597354">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第五条</w:t>
      </w:r>
      <w:r>
        <w:rPr>
          <w:rFonts w:ascii="仿宋" w:eastAsia="仿宋" w:hAnsi="仿宋" w:hint="eastAsia"/>
          <w:color w:val="333333"/>
          <w:sz w:val="32"/>
          <w:szCs w:val="32"/>
        </w:rPr>
        <w:t xml:space="preserve">　水底隧道的道路交通安全管理、消防安全监督和治安管理由所在地公安机关按照管辖范围分别负责。</w:t>
      </w:r>
    </w:p>
    <w:p w14:paraId="580B22BD" w14:textId="77777777" w:rsidR="00597354" w:rsidRDefault="00597354" w:rsidP="00597354">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甬江隧道以骆霞线13k+320为管辖分界线，分界线以北区域由镇海区公安交通、消防和治安管理部门负责，分界线以南区域由北仑区公安交通、消防和治安管理部门负责。</w:t>
      </w:r>
    </w:p>
    <w:p w14:paraId="3E409E07" w14:textId="77777777" w:rsidR="00597354" w:rsidRDefault="00597354" w:rsidP="00597354">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lastRenderedPageBreak/>
        <w:t>常洪隧道以世纪大道</w:t>
      </w:r>
      <w:proofErr w:type="gramStart"/>
      <w:r>
        <w:rPr>
          <w:rFonts w:ascii="仿宋" w:eastAsia="仿宋" w:hAnsi="仿宋" w:hint="eastAsia"/>
          <w:color w:val="333333"/>
          <w:sz w:val="32"/>
          <w:szCs w:val="32"/>
        </w:rPr>
        <w:t>与甬镇</w:t>
      </w:r>
      <w:proofErr w:type="gramEnd"/>
      <w:r>
        <w:rPr>
          <w:rFonts w:ascii="仿宋" w:eastAsia="仿宋" w:hAnsi="仿宋" w:hint="eastAsia"/>
          <w:color w:val="333333"/>
          <w:sz w:val="32"/>
          <w:szCs w:val="32"/>
        </w:rPr>
        <w:t>公路十字路口为管辖分界线，分界线以北区域由江北区公安交通、消防和治安管理部门负责，分界线以南区域由宁波国家高新技术产业开发区公安交通、消防和治安管理部门负责。</w:t>
      </w:r>
    </w:p>
    <w:p w14:paraId="4FFB4590" w14:textId="77777777" w:rsidR="00597354" w:rsidRDefault="00597354" w:rsidP="00597354">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第六条</w:t>
      </w:r>
      <w:r>
        <w:rPr>
          <w:rFonts w:ascii="仿宋" w:eastAsia="仿宋" w:hAnsi="仿宋" w:hint="eastAsia"/>
          <w:color w:val="333333"/>
          <w:sz w:val="32"/>
          <w:szCs w:val="32"/>
        </w:rPr>
        <w:t xml:space="preserve">　水底隧道管理机构应当按照国家规定的标准和规范，对水底隧道及其附属设施进行日常检查、维护，定期对水底隧道安全保护区域的状况进行巡查，保证水底隧道处于良好的技术状态，为通行车辆及人员提供优质服务。</w:t>
      </w:r>
    </w:p>
    <w:p w14:paraId="75A8890A" w14:textId="77777777" w:rsidR="00597354" w:rsidRDefault="00597354" w:rsidP="00597354">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水底隧道的养护工作应当严格按照工期施工、竣工，不得拖延工期，不得影响车辆安全通行。</w:t>
      </w:r>
    </w:p>
    <w:p w14:paraId="5D9E3BC4" w14:textId="77777777" w:rsidR="00597354" w:rsidRDefault="00597354" w:rsidP="00597354">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水底隧道管理机构应当合理安排实施养护、维修计划，并应将年度养护、维修计划报隧道主管部门备案。</w:t>
      </w:r>
    </w:p>
    <w:p w14:paraId="1A67C737" w14:textId="77777777" w:rsidR="00597354" w:rsidRDefault="00597354" w:rsidP="00597354">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第七条</w:t>
      </w:r>
      <w:r>
        <w:rPr>
          <w:rFonts w:ascii="仿宋" w:eastAsia="仿宋" w:hAnsi="仿宋" w:hint="eastAsia"/>
          <w:color w:val="333333"/>
          <w:sz w:val="32"/>
          <w:szCs w:val="32"/>
        </w:rPr>
        <w:t xml:space="preserve">　水底隧道管理机构应当在水底隧道引道和管段江面上设置建筑控制区管理界桩和昼夜醒目的禁止标志。</w:t>
      </w:r>
    </w:p>
    <w:p w14:paraId="1A5249DF" w14:textId="77777777" w:rsidR="00597354" w:rsidRDefault="00597354" w:rsidP="00597354">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第八条</w:t>
      </w:r>
      <w:r>
        <w:rPr>
          <w:rFonts w:ascii="仿宋" w:eastAsia="仿宋" w:hAnsi="仿宋" w:hint="eastAsia"/>
          <w:color w:val="333333"/>
          <w:sz w:val="32"/>
          <w:szCs w:val="32"/>
        </w:rPr>
        <w:t xml:space="preserve">　公安交通管理部门应当按照国家规定的标准，结合交通状况、沿线设施等情况，设置交通标志、标线、报警电话及救济电话。</w:t>
      </w:r>
    </w:p>
    <w:p w14:paraId="61E8AF06" w14:textId="77777777" w:rsidR="00597354" w:rsidRDefault="00597354" w:rsidP="00597354">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交通标志、标线应当符合国家标准，并保持清晰、醒目、准确、完好。重要的通行信息应当重复提示。</w:t>
      </w:r>
    </w:p>
    <w:p w14:paraId="368F702B" w14:textId="77777777" w:rsidR="00597354" w:rsidRDefault="00597354" w:rsidP="00597354">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lastRenderedPageBreak/>
        <w:t>第九条</w:t>
      </w:r>
      <w:r>
        <w:rPr>
          <w:rFonts w:ascii="仿宋" w:eastAsia="仿宋" w:hAnsi="仿宋" w:hint="eastAsia"/>
          <w:color w:val="333333"/>
          <w:sz w:val="32"/>
          <w:szCs w:val="32"/>
        </w:rPr>
        <w:t xml:space="preserve">　水底隧道管理机构应当会同有关部门制定水底隧道管理应急处置预案。</w:t>
      </w:r>
    </w:p>
    <w:p w14:paraId="37CEE62E" w14:textId="77777777" w:rsidR="00597354" w:rsidRDefault="00597354" w:rsidP="00597354">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遇有水底隧道损坏、恶劣气象条件、施工或者发生交通事故等影响车辆正常安全行驶的情形时，水底隧道管理机构应当按照应急处置预案的规定予以处置，并及时通知公安交通管理部门；造成交通堵塞时，水底隧道管理机构应当及时报告公安交通管理等部门并协助疏导交通。</w:t>
      </w:r>
    </w:p>
    <w:p w14:paraId="17615445" w14:textId="77777777" w:rsidR="00597354" w:rsidRDefault="00597354" w:rsidP="00597354">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公安交通管理部门接到报告后应当根据情况，依法采取警示、限速通行、关闭水底隧道等交通管制措施。水底隧道管理机构应当积极配合公安交通管理部门，及时将有关交通管制的信息向通行车辆进行提示。</w:t>
      </w:r>
    </w:p>
    <w:p w14:paraId="0BEAA194" w14:textId="77777777" w:rsidR="00597354" w:rsidRDefault="00597354" w:rsidP="00597354">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第十条</w:t>
      </w:r>
      <w:r>
        <w:rPr>
          <w:rFonts w:ascii="仿宋" w:eastAsia="仿宋" w:hAnsi="仿宋" w:hint="eastAsia"/>
          <w:color w:val="333333"/>
          <w:sz w:val="32"/>
          <w:szCs w:val="32"/>
        </w:rPr>
        <w:t xml:space="preserve">　车辆通过水底隧道应当遵守下列规定：</w:t>
      </w:r>
    </w:p>
    <w:p w14:paraId="43455B52" w14:textId="77777777" w:rsidR="00597354" w:rsidRDefault="00597354" w:rsidP="00597354">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（一）按照交通标志、标线所示的车道行驶；</w:t>
      </w:r>
    </w:p>
    <w:p w14:paraId="56CD273D" w14:textId="77777777" w:rsidR="00597354" w:rsidRDefault="00597354" w:rsidP="00597354">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（二）按照规定限速行驶，其中甬江隧道内车速不得超过每小时30公里，常洪隧道内车速不得超过每小时60公里；</w:t>
      </w:r>
    </w:p>
    <w:p w14:paraId="17672FD2" w14:textId="77777777" w:rsidR="00597354" w:rsidRDefault="00597354" w:rsidP="00597354">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（三）开启前照灯、</w:t>
      </w:r>
      <w:proofErr w:type="gramStart"/>
      <w:r>
        <w:rPr>
          <w:rFonts w:ascii="仿宋" w:eastAsia="仿宋" w:hAnsi="仿宋" w:hint="eastAsia"/>
          <w:color w:val="333333"/>
          <w:sz w:val="32"/>
          <w:szCs w:val="32"/>
        </w:rPr>
        <w:t>示廓灯和</w:t>
      </w:r>
      <w:proofErr w:type="gramEnd"/>
      <w:r>
        <w:rPr>
          <w:rFonts w:ascii="仿宋" w:eastAsia="仿宋" w:hAnsi="仿宋" w:hint="eastAsia"/>
          <w:color w:val="333333"/>
          <w:sz w:val="32"/>
          <w:szCs w:val="32"/>
        </w:rPr>
        <w:t>后位灯，禁止使用远光灯；</w:t>
      </w:r>
    </w:p>
    <w:p w14:paraId="6CA24AE7" w14:textId="77777777" w:rsidR="00597354" w:rsidRDefault="00597354" w:rsidP="00597354">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（四）禁止在水底隧道内停车、倒车、掉头及在距离水底隧道50米以内的路段临时停车；</w:t>
      </w:r>
    </w:p>
    <w:p w14:paraId="292061ED" w14:textId="77777777" w:rsidR="00597354" w:rsidRDefault="00597354" w:rsidP="00597354">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（五）禁止使用号、哨、</w:t>
      </w:r>
      <w:proofErr w:type="gramStart"/>
      <w:r>
        <w:rPr>
          <w:rFonts w:ascii="仿宋" w:eastAsia="仿宋" w:hAnsi="仿宋" w:hint="eastAsia"/>
          <w:color w:val="333333"/>
          <w:sz w:val="32"/>
          <w:szCs w:val="32"/>
        </w:rPr>
        <w:t>笛或者</w:t>
      </w:r>
      <w:proofErr w:type="gramEnd"/>
      <w:r>
        <w:rPr>
          <w:rFonts w:ascii="仿宋" w:eastAsia="仿宋" w:hAnsi="仿宋" w:hint="eastAsia"/>
          <w:color w:val="333333"/>
          <w:sz w:val="32"/>
          <w:szCs w:val="32"/>
        </w:rPr>
        <w:t>其他发声器具；</w:t>
      </w:r>
    </w:p>
    <w:p w14:paraId="5A598B0D" w14:textId="77777777" w:rsidR="00597354" w:rsidRDefault="00597354" w:rsidP="00597354">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lastRenderedPageBreak/>
        <w:t>（六）禁止超车。</w:t>
      </w:r>
    </w:p>
    <w:p w14:paraId="38385647" w14:textId="77777777" w:rsidR="00597354" w:rsidRDefault="00597354" w:rsidP="00597354">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第十一条</w:t>
      </w:r>
      <w:r>
        <w:rPr>
          <w:rFonts w:ascii="仿宋" w:eastAsia="仿宋" w:hAnsi="仿宋" w:hint="eastAsia"/>
          <w:color w:val="333333"/>
          <w:sz w:val="32"/>
          <w:szCs w:val="32"/>
        </w:rPr>
        <w:t xml:space="preserve">　车辆在水底隧道内发生故障的，应当立即将车辆推离车行道；不能推离或推离后不能立即排除故障的，应当开启危险报警闪光灯或者在车后50米处设置警告停车标志，并立即报告公安交通管理部门。公安交通管理部门应当及时将故障车辆拖走。</w:t>
      </w:r>
    </w:p>
    <w:p w14:paraId="6452B27D" w14:textId="77777777" w:rsidR="00597354" w:rsidRDefault="00597354" w:rsidP="00597354">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第十二条</w:t>
      </w:r>
      <w:r>
        <w:rPr>
          <w:rFonts w:ascii="仿宋" w:eastAsia="仿宋" w:hAnsi="仿宋" w:hint="eastAsia"/>
          <w:color w:val="333333"/>
          <w:sz w:val="32"/>
          <w:szCs w:val="32"/>
        </w:rPr>
        <w:t xml:space="preserve">　禁止下列车辆从水底隧道通过：</w:t>
      </w:r>
    </w:p>
    <w:p w14:paraId="5396574D" w14:textId="77777777" w:rsidR="00597354" w:rsidRDefault="00597354" w:rsidP="00597354">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（一）非机动车辆；</w:t>
      </w:r>
    </w:p>
    <w:p w14:paraId="49A00268" w14:textId="77777777" w:rsidR="00597354" w:rsidRDefault="00597354" w:rsidP="00597354">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（二）学习驾驶人驾驶的学习车辆；</w:t>
      </w:r>
    </w:p>
    <w:p w14:paraId="1A893D08" w14:textId="77777777" w:rsidR="00597354" w:rsidRDefault="00597354" w:rsidP="00597354">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（三）装载机、压路机、履带车、铁轮车、拖拉机等可能影响水底隧道结构安全的车辆；</w:t>
      </w:r>
    </w:p>
    <w:p w14:paraId="1DF708F1" w14:textId="77777777" w:rsidR="00597354" w:rsidRDefault="00597354" w:rsidP="00597354">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（四）运载化学危险品的车辆；</w:t>
      </w:r>
    </w:p>
    <w:p w14:paraId="291EBF66" w14:textId="77777777" w:rsidR="00597354" w:rsidRDefault="00597354" w:rsidP="00597354">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（五）装载无适当管理的活禽畜的车辆、装载有碍水底隧道环境卫生的车辆及排放超量废气或烟雾的车辆；</w:t>
      </w:r>
    </w:p>
    <w:p w14:paraId="1BA1683A" w14:textId="77777777" w:rsidR="00597354" w:rsidRDefault="00597354" w:rsidP="00597354">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（六）超过机动车行驶证上核定的</w:t>
      </w:r>
      <w:proofErr w:type="gramStart"/>
      <w:r>
        <w:rPr>
          <w:rFonts w:ascii="仿宋" w:eastAsia="仿宋" w:hAnsi="仿宋" w:hint="eastAsia"/>
          <w:color w:val="333333"/>
          <w:sz w:val="32"/>
          <w:szCs w:val="32"/>
        </w:rPr>
        <w:t>载质量</w:t>
      </w:r>
      <w:proofErr w:type="gramEnd"/>
      <w:r>
        <w:rPr>
          <w:rFonts w:ascii="仿宋" w:eastAsia="仿宋" w:hAnsi="仿宋" w:hint="eastAsia"/>
          <w:color w:val="333333"/>
          <w:sz w:val="32"/>
          <w:szCs w:val="32"/>
        </w:rPr>
        <w:t>或载物的长、宽、</w:t>
      </w:r>
      <w:proofErr w:type="gramStart"/>
      <w:r>
        <w:rPr>
          <w:rFonts w:ascii="仿宋" w:eastAsia="仿宋" w:hAnsi="仿宋" w:hint="eastAsia"/>
          <w:color w:val="333333"/>
          <w:sz w:val="32"/>
          <w:szCs w:val="32"/>
        </w:rPr>
        <w:t>高违反</w:t>
      </w:r>
      <w:proofErr w:type="gramEnd"/>
      <w:r>
        <w:rPr>
          <w:rFonts w:ascii="仿宋" w:eastAsia="仿宋" w:hAnsi="仿宋" w:hint="eastAsia"/>
          <w:color w:val="333333"/>
          <w:sz w:val="32"/>
          <w:szCs w:val="32"/>
        </w:rPr>
        <w:t>装载要求的车辆；</w:t>
      </w:r>
    </w:p>
    <w:p w14:paraId="1A282714" w14:textId="77777777" w:rsidR="00597354" w:rsidRDefault="00597354" w:rsidP="00597354">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（七）车货总高度从地面起超过4.2米的车辆；</w:t>
      </w:r>
    </w:p>
    <w:p w14:paraId="116FF1FA" w14:textId="77777777" w:rsidR="00597354" w:rsidRDefault="00597354" w:rsidP="00597354">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（八）车货总质量超过规定标准的车辆。</w:t>
      </w:r>
    </w:p>
    <w:p w14:paraId="0EA2B0C8" w14:textId="77777777" w:rsidR="00597354" w:rsidRDefault="00597354" w:rsidP="00597354">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lastRenderedPageBreak/>
        <w:t>前款第（八）项规定禁止通过车辆的车货总质量，在甬江隧道为30吨及以上，在常洪隧道为50吨及以上。但水底隧道管理机构可以根据水底隧道的技术状态，对禁止通过车辆的车货总质量标准进行适当调整，并予以公告。</w:t>
      </w:r>
    </w:p>
    <w:p w14:paraId="12649B89" w14:textId="77777777" w:rsidR="00597354" w:rsidRDefault="00597354" w:rsidP="00597354">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公安交通管理部门的工作人员，应当履行职责，劝告和阻止本条第一款规定的车辆进入水底隧道。</w:t>
      </w:r>
    </w:p>
    <w:p w14:paraId="38AF970F" w14:textId="77777777" w:rsidR="00597354" w:rsidRDefault="00597354" w:rsidP="00597354">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第十三条</w:t>
      </w:r>
      <w:r>
        <w:rPr>
          <w:rFonts w:ascii="仿宋" w:eastAsia="仿宋" w:hAnsi="仿宋" w:hint="eastAsia"/>
          <w:color w:val="333333"/>
          <w:sz w:val="32"/>
          <w:szCs w:val="32"/>
        </w:rPr>
        <w:t xml:space="preserve">　禁止行人在水底隧道通行。</w:t>
      </w:r>
    </w:p>
    <w:p w14:paraId="4342EE72" w14:textId="77777777" w:rsidR="00597354" w:rsidRDefault="00597354" w:rsidP="00597354">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第十四条</w:t>
      </w:r>
      <w:r>
        <w:rPr>
          <w:rFonts w:ascii="仿宋" w:eastAsia="仿宋" w:hAnsi="仿宋" w:hint="eastAsia"/>
          <w:color w:val="333333"/>
          <w:sz w:val="32"/>
          <w:szCs w:val="32"/>
        </w:rPr>
        <w:t xml:space="preserve">　禁止在水底隧道内燃放烟花爆竹和动用明火。</w:t>
      </w:r>
    </w:p>
    <w:p w14:paraId="79C256A4" w14:textId="77777777" w:rsidR="00597354" w:rsidRDefault="00597354" w:rsidP="00597354">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第十五条</w:t>
      </w:r>
      <w:r>
        <w:rPr>
          <w:rFonts w:ascii="仿宋" w:eastAsia="仿宋" w:hAnsi="仿宋" w:hint="eastAsia"/>
          <w:color w:val="333333"/>
          <w:sz w:val="32"/>
          <w:szCs w:val="32"/>
        </w:rPr>
        <w:t xml:space="preserve">　在水底隧道内行驶的车辆上的装载物发生抛洒、滴漏的，由当地环境卫生管理机构负责清理，清理费用由责任者承担。</w:t>
      </w:r>
    </w:p>
    <w:p w14:paraId="2F82B981" w14:textId="77777777" w:rsidR="00597354" w:rsidRDefault="00597354" w:rsidP="00597354">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第十六条</w:t>
      </w:r>
      <w:r>
        <w:rPr>
          <w:rFonts w:ascii="仿宋" w:eastAsia="仿宋" w:hAnsi="仿宋" w:hint="eastAsia"/>
          <w:color w:val="333333"/>
          <w:sz w:val="32"/>
          <w:szCs w:val="32"/>
        </w:rPr>
        <w:t xml:space="preserve">　在水底隧道安全保护区域内从事埋设水底电缆、管道以及其他水底作业的，建设单位除按规定报经有关部门批准外，还应向水底隧道管理机构提交安全技术措施方案。</w:t>
      </w:r>
    </w:p>
    <w:p w14:paraId="4513614E" w14:textId="77777777" w:rsidR="00597354" w:rsidRDefault="00597354" w:rsidP="00597354">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第十七条</w:t>
      </w:r>
      <w:r>
        <w:rPr>
          <w:rFonts w:ascii="仿宋" w:eastAsia="仿宋" w:hAnsi="仿宋" w:hint="eastAsia"/>
          <w:color w:val="333333"/>
          <w:sz w:val="32"/>
          <w:szCs w:val="32"/>
        </w:rPr>
        <w:t xml:space="preserve">　在甬江隧道两侧边沟外缘各15米范围内和常洪隧道引道中心线两侧各30米范围内，除因公路防护、养护需要外，禁止修建建筑物和地面构筑物。</w:t>
      </w:r>
    </w:p>
    <w:p w14:paraId="1388C634" w14:textId="77777777" w:rsidR="00597354" w:rsidRDefault="00597354" w:rsidP="00597354">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lastRenderedPageBreak/>
        <w:t>第十八条</w:t>
      </w:r>
      <w:r>
        <w:rPr>
          <w:rFonts w:ascii="仿宋" w:eastAsia="仿宋" w:hAnsi="仿宋" w:hint="eastAsia"/>
          <w:color w:val="333333"/>
          <w:sz w:val="32"/>
          <w:szCs w:val="32"/>
        </w:rPr>
        <w:t xml:space="preserve">　在水底隧道安全保护区域内，禁止锚泊、挖沙、采石、取土和倾倒废弃物，禁止进行爆破作业及其他危及水底隧道安全的活动。</w:t>
      </w:r>
    </w:p>
    <w:p w14:paraId="01287CB4" w14:textId="77777777" w:rsidR="00597354" w:rsidRDefault="00597354" w:rsidP="00597354">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因抢险、防汛，在水底隧道安全保护区域内需要修筑堤坝、</w:t>
      </w:r>
    </w:p>
    <w:p w14:paraId="0944C7A2" w14:textId="77777777" w:rsidR="00597354" w:rsidRDefault="00597354" w:rsidP="00597354">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压缩或者拓宽河床的，应当事先报有关部门批准，并应当采取有</w:t>
      </w:r>
    </w:p>
    <w:p w14:paraId="2EAB34D8" w14:textId="77777777" w:rsidR="00597354" w:rsidRDefault="00597354" w:rsidP="00597354">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效的保护水底隧道的措施。</w:t>
      </w:r>
    </w:p>
    <w:p w14:paraId="79172123" w14:textId="77777777" w:rsidR="00597354" w:rsidRDefault="00597354" w:rsidP="00597354">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第十九条</w:t>
      </w:r>
      <w:r>
        <w:rPr>
          <w:rFonts w:ascii="仿宋" w:eastAsia="仿宋" w:hAnsi="仿宋" w:hint="eastAsia"/>
          <w:color w:val="333333"/>
          <w:sz w:val="32"/>
          <w:szCs w:val="32"/>
        </w:rPr>
        <w:t xml:space="preserve">　违反本办法第十四条规定的，在水底隧道内动用明火的，由公安机关责令其改正，并处以200元以下罚款。</w:t>
      </w:r>
    </w:p>
    <w:p w14:paraId="075F3C09" w14:textId="77777777" w:rsidR="00597354" w:rsidRDefault="00597354" w:rsidP="00597354">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第二十条</w:t>
      </w:r>
      <w:r>
        <w:rPr>
          <w:rFonts w:ascii="仿宋" w:eastAsia="仿宋" w:hAnsi="仿宋" w:hint="eastAsia"/>
          <w:color w:val="333333"/>
          <w:sz w:val="32"/>
          <w:szCs w:val="32"/>
        </w:rPr>
        <w:t xml:space="preserve">　违反本办法规定的其他行为，由有关行政主管部门依照相关法律、法规规定给予处罚。</w:t>
      </w:r>
    </w:p>
    <w:p w14:paraId="6B8EC7F6" w14:textId="77777777" w:rsidR="00597354" w:rsidRDefault="00597354" w:rsidP="00597354">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第二十一条</w:t>
      </w:r>
      <w:r>
        <w:rPr>
          <w:rFonts w:ascii="仿宋" w:eastAsia="仿宋" w:hAnsi="仿宋" w:hint="eastAsia"/>
          <w:color w:val="333333"/>
          <w:sz w:val="32"/>
          <w:szCs w:val="32"/>
        </w:rPr>
        <w:t xml:space="preserve">　违反本办法规定，造成水底隧道及其附属设施损坏的，当事人应当依法赔偿损失。</w:t>
      </w:r>
    </w:p>
    <w:p w14:paraId="5F9A0607" w14:textId="77777777" w:rsidR="00597354" w:rsidRDefault="00597354" w:rsidP="00597354">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第二十二条</w:t>
      </w:r>
      <w:r>
        <w:rPr>
          <w:rFonts w:ascii="仿宋" w:eastAsia="仿宋" w:hAnsi="仿宋" w:hint="eastAsia"/>
          <w:color w:val="333333"/>
          <w:sz w:val="32"/>
          <w:szCs w:val="32"/>
        </w:rPr>
        <w:t xml:space="preserve">　水底隧道有关行政管理部门及水底隧道管理机构的工作人员玩忽职守、滥用职权、徇私舞弊的，由其所在单位或上级主管部门给予行政处分；构成犯罪的，由司法机关依法追究刑事责任。</w:t>
      </w:r>
    </w:p>
    <w:p w14:paraId="32E6167B" w14:textId="77777777" w:rsidR="00597354" w:rsidRDefault="00597354" w:rsidP="00597354">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第二十三条</w:t>
      </w:r>
      <w:r>
        <w:rPr>
          <w:rFonts w:ascii="仿宋" w:eastAsia="仿宋" w:hAnsi="仿宋" w:hint="eastAsia"/>
          <w:color w:val="333333"/>
          <w:sz w:val="32"/>
          <w:szCs w:val="32"/>
        </w:rPr>
        <w:t xml:space="preserve">　本办法自2005年7月1日起施行。</w:t>
      </w:r>
    </w:p>
    <w:p w14:paraId="295356A0" w14:textId="3192DDDB" w:rsidR="003E62A0" w:rsidRPr="00597354" w:rsidRDefault="003E62A0" w:rsidP="007F75B8">
      <w:pPr>
        <w:pStyle w:val="a7"/>
        <w:spacing w:before="0" w:beforeAutospacing="0" w:after="0" w:afterAutospacing="0" w:line="570" w:lineRule="atLeast"/>
        <w:ind w:firstLine="480"/>
        <w:rPr>
          <w:rFonts w:ascii="仿宋" w:eastAsia="仿宋" w:hAnsi="仿宋"/>
          <w:color w:val="333333"/>
          <w:sz w:val="32"/>
          <w:szCs w:val="32"/>
        </w:rPr>
      </w:pPr>
    </w:p>
    <w:sectPr w:rsidR="003E62A0" w:rsidRPr="00597354">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485C5" w14:textId="77777777" w:rsidR="00551261" w:rsidRDefault="00551261">
      <w:r>
        <w:separator/>
      </w:r>
    </w:p>
  </w:endnote>
  <w:endnote w:type="continuationSeparator" w:id="0">
    <w:p w14:paraId="343493A2" w14:textId="77777777" w:rsidR="00551261" w:rsidRDefault="00551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书宋简体">
    <w:altName w:val="微软雅黑"/>
    <w:charset w:val="86"/>
    <w:family w:val="script"/>
    <w:pitch w:val="default"/>
    <w:sig w:usb0="00000000" w:usb1="00000000" w:usb2="00000000" w:usb3="00000000" w:csb0="00040000" w:csb1="00000000"/>
  </w:font>
  <w:font w:name="方正小标宋_GBK">
    <w:charset w:val="86"/>
    <w:family w:val="script"/>
    <w:pitch w:val="default"/>
    <w:sig w:usb0="00000001" w:usb1="080E0000" w:usb2="00000000" w:usb3="00000000" w:csb0="00040000" w:csb1="00000000"/>
  </w:font>
  <w:font w:name="楷体_GB2312">
    <w:altName w:val="微软雅黑"/>
    <w:charset w:val="00"/>
    <w:family w:val="auto"/>
    <w:pitch w:val="default"/>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3305" w14:textId="77777777" w:rsidR="003E62A0" w:rsidRDefault="006B06D9">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4A48864C" wp14:editId="5B54FD2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48864C"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7F5D3329" w14:textId="535D9941" w:rsidR="003E62A0" w:rsidRDefault="006B06D9">
    <w:pPr>
      <w:pStyle w:val="a5"/>
      <w:wordWrap w:val="0"/>
      <w:ind w:leftChars="2280" w:left="4788" w:firstLineChars="2000" w:firstLine="6400"/>
      <w:jc w:val="right"/>
      <w:rPr>
        <w:rFonts w:ascii="宋体" w:eastAsia="宋体" w:hAnsi="宋体" w:cs="宋体"/>
        <w:b/>
        <w:bCs/>
        <w:color w:val="005192"/>
        <w:sz w:val="28"/>
        <w:szCs w:val="44"/>
      </w:rPr>
    </w:pPr>
    <w:r>
      <w:rPr>
        <w:noProof/>
        <w:sz w:val="32"/>
      </w:rPr>
      <mc:AlternateContent>
        <mc:Choice Requires="wps">
          <w:drawing>
            <wp:anchor distT="0" distB="0" distL="114300" distR="114300" simplePos="0" relativeHeight="251661312" behindDoc="0" locked="0" layoutInCell="1" allowOverlap="1" wp14:anchorId="667FCDED" wp14:editId="500BEF5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62E3EC"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sz w:val="32"/>
        <w:szCs w:val="48"/>
      </w:rPr>
      <w:t>X</w:t>
    </w:r>
    <w:r w:rsidR="00D44E0F">
      <w:rPr>
        <w:rFonts w:ascii="宋体" w:eastAsia="宋体" w:hAnsi="宋体" w:cs="宋体" w:hint="eastAsia"/>
        <w:b/>
        <w:bCs/>
        <w:color w:val="005192"/>
        <w:sz w:val="28"/>
        <w:szCs w:val="44"/>
      </w:rPr>
      <w:t>宁波市</w:t>
    </w:r>
    <w:r>
      <w:rPr>
        <w:rFonts w:ascii="宋体" w:eastAsia="宋体" w:hAnsi="宋体" w:cs="宋体" w:hint="eastAsia"/>
        <w:b/>
        <w:bCs/>
        <w:color w:val="005192"/>
        <w:sz w:val="28"/>
        <w:szCs w:val="44"/>
      </w:rPr>
      <w:t xml:space="preserve">人民政府发布     </w:t>
    </w:r>
  </w:p>
  <w:p w14:paraId="35809EC3" w14:textId="77777777" w:rsidR="003E62A0" w:rsidRDefault="003E62A0">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73AB5" w14:textId="77777777" w:rsidR="00551261" w:rsidRDefault="00551261">
      <w:r>
        <w:separator/>
      </w:r>
    </w:p>
  </w:footnote>
  <w:footnote w:type="continuationSeparator" w:id="0">
    <w:p w14:paraId="592077C3" w14:textId="77777777" w:rsidR="00551261" w:rsidRDefault="00551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ED64" w14:textId="77777777" w:rsidR="003E62A0" w:rsidRDefault="006B06D9">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0FF5C5E4" wp14:editId="62B56EA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C0B70F"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14:paraId="3BD0C728" w14:textId="1ACBCFC7" w:rsidR="003E62A0" w:rsidRDefault="006B06D9">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6561F62B" wp14:editId="7A2DCE19">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D44E0F">
      <w:rPr>
        <w:rFonts w:ascii="宋体" w:eastAsia="宋体" w:hAnsi="宋体" w:cs="宋体" w:hint="eastAsia"/>
        <w:b/>
        <w:bCs/>
        <w:color w:val="005192"/>
        <w:sz w:val="32"/>
        <w:szCs w:val="32"/>
      </w:rPr>
      <w:t>宁波市</w:t>
    </w:r>
    <w:r>
      <w:rPr>
        <w:rFonts w:ascii="宋体" w:eastAsia="宋体" w:hAnsi="宋体" w:cs="宋体" w:hint="eastAsia"/>
        <w:b/>
        <w:bCs/>
        <w:color w:val="005192"/>
        <w:sz w:val="32"/>
        <w:szCs w:val="32"/>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C9011D9"/>
    <w:rsid w:val="00091FFA"/>
    <w:rsid w:val="00140FCC"/>
    <w:rsid w:val="001A2C75"/>
    <w:rsid w:val="003E62A0"/>
    <w:rsid w:val="003F3B92"/>
    <w:rsid w:val="00551261"/>
    <w:rsid w:val="00553459"/>
    <w:rsid w:val="00597354"/>
    <w:rsid w:val="00651D0C"/>
    <w:rsid w:val="006B06D9"/>
    <w:rsid w:val="00723BAD"/>
    <w:rsid w:val="007F75B8"/>
    <w:rsid w:val="009A2100"/>
    <w:rsid w:val="00A37CF0"/>
    <w:rsid w:val="00D03A40"/>
    <w:rsid w:val="00D44E0F"/>
    <w:rsid w:val="00DF317F"/>
    <w:rsid w:val="00E65A69"/>
    <w:rsid w:val="00ED3908"/>
    <w:rsid w:val="00EF35E2"/>
    <w:rsid w:val="019E71BD"/>
    <w:rsid w:val="06A67E67"/>
    <w:rsid w:val="080F63D8"/>
    <w:rsid w:val="09341458"/>
    <w:rsid w:val="152D2DCA"/>
    <w:rsid w:val="22440422"/>
    <w:rsid w:val="31A15F24"/>
    <w:rsid w:val="39A232A0"/>
    <w:rsid w:val="3B5A6BBB"/>
    <w:rsid w:val="3EDA13A6"/>
    <w:rsid w:val="42F058B7"/>
    <w:rsid w:val="436109F6"/>
    <w:rsid w:val="441A38D4"/>
    <w:rsid w:val="4BC77339"/>
    <w:rsid w:val="4C9236C5"/>
    <w:rsid w:val="52446A29"/>
    <w:rsid w:val="52F46F0B"/>
    <w:rsid w:val="55E064E0"/>
    <w:rsid w:val="608816D1"/>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9CE95"/>
  <w15:docId w15:val="{83FB4AC5-3252-42FA-AA0C-4FF3DD4C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6">
    <w:name w:val="一级标题（二号小标宋）"/>
    <w:basedOn w:val="a"/>
    <w:qFormat/>
    <w:pPr>
      <w:jc w:val="center"/>
    </w:pPr>
    <w:rPr>
      <w:rFonts w:ascii="方正书宋简体" w:eastAsia="方正小标宋_GBK" w:hAnsi="方正书宋简体"/>
      <w:color w:val="000000"/>
      <w:sz w:val="42"/>
      <w:szCs w:val="42"/>
    </w:rPr>
  </w:style>
  <w:style w:type="paragraph" w:customStyle="1" w:styleId="155">
    <w:name w:val="15.5楷体（标题下楷体）"/>
    <w:basedOn w:val="a"/>
    <w:qFormat/>
    <w:pPr>
      <w:spacing w:before="105"/>
      <w:ind w:firstLineChars="200" w:firstLine="200"/>
      <w:jc w:val="center"/>
    </w:pPr>
    <w:rPr>
      <w:rFonts w:ascii="方正书宋简体" w:eastAsia="楷体_GB2312" w:hAnsi="方正书宋简体"/>
      <w:color w:val="000000"/>
      <w:sz w:val="31"/>
      <w:szCs w:val="31"/>
    </w:rPr>
  </w:style>
  <w:style w:type="paragraph" w:styleId="a7">
    <w:name w:val="Normal (Web)"/>
    <w:basedOn w:val="a"/>
    <w:uiPriority w:val="99"/>
    <w:unhideWhenUsed/>
    <w:rsid w:val="007F75B8"/>
    <w:pPr>
      <w:widowControl/>
      <w:spacing w:before="100" w:beforeAutospacing="1" w:after="100" w:afterAutospacing="1"/>
      <w:jc w:val="left"/>
    </w:pPr>
    <w:rPr>
      <w:rFonts w:ascii="宋体" w:eastAsia="宋体" w:hAnsi="宋体" w:cs="宋体"/>
      <w:kern w:val="0"/>
      <w:sz w:val="24"/>
    </w:rPr>
  </w:style>
  <w:style w:type="character" w:customStyle="1" w:styleId="text-tag">
    <w:name w:val="text-tag"/>
    <w:basedOn w:val="a1"/>
    <w:rsid w:val="007F75B8"/>
  </w:style>
  <w:style w:type="paragraph" w:customStyle="1" w:styleId="text-tag1">
    <w:name w:val="text-tag1"/>
    <w:basedOn w:val="a"/>
    <w:rsid w:val="007F75B8"/>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123263">
      <w:bodyDiv w:val="1"/>
      <w:marLeft w:val="0"/>
      <w:marRight w:val="0"/>
      <w:marTop w:val="0"/>
      <w:marBottom w:val="0"/>
      <w:divBdr>
        <w:top w:val="none" w:sz="0" w:space="0" w:color="auto"/>
        <w:left w:val="none" w:sz="0" w:space="0" w:color="auto"/>
        <w:bottom w:val="none" w:sz="0" w:space="0" w:color="auto"/>
        <w:right w:val="none" w:sz="0" w:space="0" w:color="auto"/>
      </w:divBdr>
      <w:divsChild>
        <w:div w:id="1400250906">
          <w:marLeft w:val="1170"/>
          <w:marRight w:val="1170"/>
          <w:marTop w:val="450"/>
          <w:marBottom w:val="1050"/>
          <w:divBdr>
            <w:top w:val="none" w:sz="0" w:space="0" w:color="auto"/>
            <w:left w:val="none" w:sz="0" w:space="0" w:color="auto"/>
            <w:bottom w:val="none" w:sz="0" w:space="0" w:color="auto"/>
            <w:right w:val="none" w:sz="0" w:space="0" w:color="auto"/>
          </w:divBdr>
        </w:div>
      </w:divsChild>
    </w:div>
    <w:div w:id="1092241348">
      <w:bodyDiv w:val="1"/>
      <w:marLeft w:val="0"/>
      <w:marRight w:val="0"/>
      <w:marTop w:val="0"/>
      <w:marBottom w:val="0"/>
      <w:divBdr>
        <w:top w:val="none" w:sz="0" w:space="0" w:color="auto"/>
        <w:left w:val="none" w:sz="0" w:space="0" w:color="auto"/>
        <w:bottom w:val="none" w:sz="0" w:space="0" w:color="auto"/>
        <w:right w:val="none" w:sz="0" w:space="0" w:color="auto"/>
      </w:divBdr>
      <w:divsChild>
        <w:div w:id="314264034">
          <w:marLeft w:val="1170"/>
          <w:marRight w:val="1170"/>
          <w:marTop w:val="450"/>
          <w:marBottom w:val="10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418</Words>
  <Characters>2386</Characters>
  <Application>Microsoft Office Word</Application>
  <DocSecurity>0</DocSecurity>
  <Lines>19</Lines>
  <Paragraphs>5</Paragraphs>
  <ScaleCrop>false</ScaleCrop>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jxm</cp:lastModifiedBy>
  <cp:revision>15</cp:revision>
  <cp:lastPrinted>2021-09-22T01:19:00Z</cp:lastPrinted>
  <dcterms:created xsi:type="dcterms:W3CDTF">2021-09-09T02:41:00Z</dcterms:created>
  <dcterms:modified xsi:type="dcterms:W3CDTF">2022-06-30T06:22:00Z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30879BFE283E47C9A2B528C6C152D221</vt:lpwstr>
  </property>
</Properties>
</file>